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92C62" w:rsidRPr="00FF239C" w:rsidRDefault="00C92C62" w:rsidP="00152172">
      <w:pPr>
        <w:spacing w:after="0" w:line="288" w:lineRule="auto"/>
        <w:outlineLvl w:val="1"/>
        <w:rPr>
          <w:rFonts w:ascii="PFBulletinSansProBold" w:hAnsi="PFBulletinSansProBold" w:cs="Tahoma"/>
          <w:caps/>
          <w:color w:val="FF0000"/>
          <w:kern w:val="36"/>
          <w:sz w:val="56"/>
          <w:szCs w:val="56"/>
          <w:lang w:eastAsia="ru-RU"/>
        </w:rPr>
      </w:pPr>
      <w:r w:rsidRPr="00FF239C">
        <w:rPr>
          <w:rFonts w:ascii="PFBulletinSansProBold" w:hAnsi="PFBulletinSansProBold" w:cs="Tahoma"/>
          <w:caps/>
          <w:color w:val="FF0000"/>
          <w:kern w:val="36"/>
          <w:sz w:val="56"/>
          <w:szCs w:val="56"/>
          <w:lang w:eastAsia="ru-RU"/>
        </w:rPr>
        <w:t>Правила внутреннего распорядка для потребителей услуг</w:t>
      </w:r>
    </w:p>
    <w:p w:rsidR="00C92C62" w:rsidRPr="005B5ADC" w:rsidRDefault="00C92C62" w:rsidP="00152172">
      <w:pPr>
        <w:numPr>
          <w:ilvl w:val="0"/>
          <w:numId w:val="1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Общие положения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1.1. Правила внутреннего распорядка для потребителей услуг (далее — Правила) ООО «Сахал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ин-оптик»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являются организационно-правовым документом, регламентирующим в соответствии с законодательством Российской Федерации в сфере здравоохранения, поведение пациента в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«Сахалин-оптик»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, а также иные вопросы, возникающие между пациентом (его представителем) и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«Сахалин-оптик»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1.2. Настоящие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Правила утверждены приказом Д</w:t>
      </w:r>
      <w:r w:rsidR="00FF239C" w:rsidRPr="005B5ADC">
        <w:rPr>
          <w:rFonts w:ascii="Times New Roman" w:hAnsi="Times New Roman"/>
          <w:color w:val="333333"/>
          <w:sz w:val="24"/>
          <w:szCs w:val="24"/>
          <w:lang w:eastAsia="ru-RU"/>
        </w:rPr>
        <w:t>иректора ООО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«Сахал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ин-оптик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» </w:t>
      </w:r>
      <w:r w:rsidR="00FF239C" w:rsidRPr="00BE2F40">
        <w:rPr>
          <w:rFonts w:ascii="Times New Roman" w:hAnsi="Times New Roman"/>
          <w:color w:val="333333"/>
          <w:sz w:val="24"/>
          <w:szCs w:val="24"/>
          <w:lang w:eastAsia="ru-RU"/>
        </w:rPr>
        <w:t>от 22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декабря 2013 г.  № 2</w:t>
      </w:r>
      <w:r w:rsidRPr="00BE2F40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1.3. Внутренний распорядок определяется нормативными правовыми актами органов государственной власти, настоящими Правилами, приказами и распоряжениями руководителя</w:t>
      </w:r>
      <w:r w:rsidR="00FF239C" w:rsidRPr="00FF239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="00FF239C" w:rsidRPr="005B5ADC">
        <w:rPr>
          <w:rFonts w:ascii="Times New Roman" w:hAnsi="Times New Roman"/>
          <w:color w:val="333333"/>
          <w:sz w:val="24"/>
          <w:szCs w:val="24"/>
          <w:lang w:eastAsia="ru-RU"/>
        </w:rPr>
        <w:t>ООО «Сахал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ин-оптик»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, распоряжениями руководителей структурных подразделений организации и иными локальными нормативными актами.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1.4. Настоящие Правила обязательны для всех пациентов, а такж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е иных лиц, обратившихся в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или его структурное подразделение, разработаны в целях реализации, предусмотренных законом прав пациента, создания наиболее благоприятных возможностей оказания пациенту своевременной медицинской помощи надлежащего объема и качества.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1.5. Правила внутреннего распорядка для пациентов включают: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-порядок обращения пациента в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«Сахалин-оптик»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;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-права и обязанности пациента;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-порядок разрешения конфликтных ситуаций между учреждением и пациентом;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-порядок предоставления информации о состоянии здоровья пациента; -порядок выдачи справок, выписок из медицинской документации пациенту или другим лицам;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-график работы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«Сахалин-оптик»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и его должностных лиц;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-информацию о порядке и перечне оказания платных медицинских услуг;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1.6. Правила внутреннего распорядка для пациентов должны находиться в доступном для пациентов месте (в справочном окне регистратуры), информация о месте нахождения Правил должна быть вывешена в организации на видном месте.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</w:p>
    <w:p w:rsidR="00C92C62" w:rsidRPr="005B5ADC" w:rsidRDefault="00C92C62" w:rsidP="00152172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Прядок обращения пациентов в </w:t>
      </w:r>
      <w:r w:rsidR="00FF239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ООО «Сахалин-оптик»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2.1. За получением консультативно диагностической и специализированной офтальмологической помощи в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«Сахалин-оптик»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может обратиться любой гражданин, нуждающийся в такой помощи, не зависимо от места проживания, социального положения и гражданства.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2.2. При состояниях, требующих оказания неотложной медицинской помощи, помощь оказывается врачом-офтальмологом или врачом специалистом по профилю медицинской услуги, находящимся на рабочем месте в момент обращения гражданина. При необходимости срочного медицинского вмешательства (несчастный случай, травма, отравление, другие состояния и заболевания, угрожающие жизни или здоровью </w:t>
      </w:r>
      <w:proofErr w:type="gramStart"/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гражданина</w:t>
      </w:r>
      <w:proofErr w:type="gramEnd"/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или окружающих его лиц), необходимо обратиться в службу скорой медицинской помощи по телефону – </w:t>
      </w:r>
      <w:r w:rsidR="00C9691B">
        <w:rPr>
          <w:rFonts w:ascii="Times New Roman" w:hAnsi="Times New Roman"/>
          <w:color w:val="333333"/>
          <w:sz w:val="24"/>
          <w:szCs w:val="24"/>
          <w:lang w:eastAsia="ru-RU"/>
        </w:rPr>
        <w:t>1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03.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2.3. Медицинская офтальмологическая помощь населению осуществляется непосредственно в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«Сахалин-оптик»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, еже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дневно с понедельника по пятницу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с 9-00 до 19-00, в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субботу с 9-00 до 17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.00.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2.4. При состояниях, не требующих срочного медицинского вмешательства, п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ациент обращается в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«Сахалин-оптик»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лично, либо записывается по телефону. При первичном или повторном обращении пациент обязан представить документ, удостоверяющий личность (паспорт). В регистратуре организации, при первичном обращении, на пациента заводится медицинская карта амбулаторного больного, в которую вносятся сведения о пациенте в соответствии с утвержденной формой медицинской документации: учетная форма № 025/у, утвержденная приказом МЗ России.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Медицинская карта пациента является собственностью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«Сахалин-оптик»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и хранится в регистратуре.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Медицинская карта на руки пациенту не выдается, а переносится в кабинеты регистратором, или медицинским работником из числа среднего медицинского персонала.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Не разрешается самовольный вынос медицинской карты из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«Сахалин-оптик»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без согласования с руководством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«Сахалин-оптик»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!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2.5. Организация предварительной записи больных на прием к врачам-специалистам в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«Сахалин-оптик»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осуществляется при их непосредственном обращении или через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«Сахалин-оптик»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записи граждан на прием по тел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ефону</w:t>
      </w:r>
      <w:r w:rsidR="00C9691B">
        <w:rPr>
          <w:rFonts w:ascii="Times New Roman" w:hAnsi="Times New Roman"/>
          <w:color w:val="333333"/>
          <w:sz w:val="24"/>
          <w:szCs w:val="24"/>
          <w:lang w:eastAsia="ru-RU"/>
        </w:rPr>
        <w:t>: 8 (4242) 510-220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с 9-00 до 19-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00 с понедельника по пятницу, в субботу и воскресенье с 9-00 до 17-00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Запись на повторный прием осуществляется администратором после приема</w:t>
      </w:r>
      <w:r w:rsidR="00C9691B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либо по телефону 8/4242/510-220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. Вопрос о необходимости экстренной консультации врачом-специалистом, а так же проведение врачебного консилиума решается лечащим врачом.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Время на прием больного врачом-офтальмологом определено с учетом действующих расчетных нормативов. При проведении консилиумов, совместных консультаций врачами специалистами время приема может быть смещено.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2.6. Информацию о времени приема врачей, о порядке предварительной записи на прием к врачам, о времени и месте приема населения главным врачом и его заместителями, пациент может получить в регистратуре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«Сахалин-оптик»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в устной форме, наглядно — с помощью информационного стенда, расположенного в холле, а также с помощью сети “Интернет” на официальном </w:t>
      </w:r>
      <w:r w:rsidRPr="00BE2F4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сайте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</w:t>
      </w:r>
      <w:proofErr w:type="spellStart"/>
      <w:proofErr w:type="gramStart"/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оптик»</w:t>
      </w:r>
      <w:r w:rsidRPr="00BE2F40">
        <w:rPr>
          <w:rFonts w:ascii="Times New Roman" w:hAnsi="Times New Roman"/>
          <w:color w:val="333333"/>
          <w:sz w:val="24"/>
          <w:szCs w:val="24"/>
          <w:lang w:eastAsia="ru-RU"/>
        </w:rPr>
        <w:t>а</w:t>
      </w:r>
      <w:proofErr w:type="spellEnd"/>
      <w:proofErr w:type="gramEnd"/>
      <w:r w:rsidRPr="00BE2F4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BE2F40">
        <w:rPr>
          <w:rFonts w:ascii="Times New Roman" w:hAnsi="Times New Roman"/>
          <w:color w:val="333333"/>
          <w:sz w:val="24"/>
          <w:szCs w:val="24"/>
          <w:lang w:eastAsia="ru-RU"/>
        </w:rPr>
        <w:t>www</w:t>
      </w:r>
      <w:proofErr w:type="spellEnd"/>
      <w:r w:rsidRPr="00BE2F40">
        <w:rPr>
          <w:rFonts w:ascii="Times New Roman" w:hAnsi="Times New Roman"/>
          <w:color w:val="333333"/>
          <w:sz w:val="24"/>
          <w:szCs w:val="24"/>
          <w:lang w:eastAsia="ru-RU"/>
        </w:rPr>
        <w:t>. s</w:t>
      </w:r>
      <w:proofErr w:type="spellStart"/>
      <w:r w:rsidRPr="00BE2F40">
        <w:rPr>
          <w:rFonts w:ascii="Times New Roman" w:hAnsi="Times New Roman"/>
          <w:color w:val="333333"/>
          <w:sz w:val="24"/>
          <w:szCs w:val="24"/>
          <w:lang w:val="en-US" w:eastAsia="ru-RU"/>
        </w:rPr>
        <w:t>akhglaz</w:t>
      </w:r>
      <w:proofErr w:type="spellEnd"/>
      <w:r w:rsidRPr="00BE2F40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proofErr w:type="spellStart"/>
      <w:r w:rsidRPr="00BE2F40">
        <w:rPr>
          <w:rFonts w:ascii="Times New Roman" w:hAnsi="Times New Roman"/>
          <w:color w:val="333333"/>
          <w:sz w:val="24"/>
          <w:szCs w:val="24"/>
          <w:lang w:eastAsia="ru-RU"/>
        </w:rPr>
        <w:t>ru</w:t>
      </w:r>
      <w:proofErr w:type="spellEnd"/>
      <w:r w:rsidRPr="00BE2F40">
        <w:rPr>
          <w:rFonts w:ascii="Times New Roman" w:hAnsi="Times New Roman"/>
          <w:color w:val="333333"/>
          <w:sz w:val="24"/>
          <w:szCs w:val="24"/>
          <w:lang w:eastAsia="ru-RU"/>
        </w:rPr>
        <w:t>).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 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3. Права и обязанности пациентов: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Права и обязанности пациентов утверждаются в соответствие с Федеральным законом Российской Федерации от 21 ноября </w:t>
      </w:r>
      <w:smartTag w:uri="urn:schemas-microsoft-com:office:smarttags" w:element="metricconverter">
        <w:smartTagPr>
          <w:attr w:name="ProductID" w:val="2011 г"/>
        </w:smartTagPr>
        <w:r w:rsidRPr="005B5ADC">
          <w:rPr>
            <w:rFonts w:ascii="Times New Roman" w:hAnsi="Times New Roman"/>
            <w:color w:val="333333"/>
            <w:sz w:val="24"/>
            <w:szCs w:val="24"/>
            <w:lang w:eastAsia="ru-RU"/>
          </w:rPr>
          <w:t>2011 г</w:t>
        </w:r>
      </w:smartTag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. N 323-ФЗ «Об основах охраны здоровья граждан в Российской Федерации»: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3.1. При обращении за медицинской помощью и ее получении пациент имеет право на: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— уважительное и гуманное отношение со стороны медицинских работников и других лиц, участвующих в оказании медицинской помощи;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— информацию о фамилии, имени, отчестве, должности и квалификации его лечащего врача и других лиц, непосредственно участвующих в оказании ему медицинской помощи; 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— обследование, лечение и нахождение в учреждении здравоохранения в условиях, соответствующих санитарно-гигиеническим и противоэпидемическим требованиям; — облегчение боли, связанной с заболеванием и (или) медицинским вмешательством, доступными способами и средствами;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— перевод к другому лечащему врачу с разрешения руководителя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«Сахалин-оптик»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(ее структурного подразделения) при согласии другого врача;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— обжалование поставленного диагноза, применяемых методов обследования и лечения; — добровольное информированное согласие пациента на медицинское вмешательство в соответствии с законодательными актами;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— отказ от оказания (прекращение) медицинской помощи, от госпитализации, за исключением случаев, предусмотренных законодательными актами;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— обращение с жалобой к должностным лицам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«Сахалин-оптик»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, в котором ему оказывается медицинская помощь, а также к должностным лицам государственных органов или в суд; — сохранение медицинскими работниками в тайне информации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законодательными актами;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— получение в доступной для него форме полной информации о состоянии своего здоровья, применяемых методах диагностики и лечения, а также на выбор лиц, которым может быть передана информация о состоянии его здоровья;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3.2. Пациент обязан: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— соблюдать режим работы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«Сахалин-оптик»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;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— соблюдать правила внутреннего распорядка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«Сахалин-оптик»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для пациентов;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— правила поведения в общественных местах;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— соблюдать требования пожарной безопасности;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— соблюдать санитарно-противоэпидемиологический режим (верхнюю одежду оставлять в гардеробе);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— соблюдать установленный в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«Сахалин-оптик»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регламент работы, выполнять предписания лечащего врача;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— сотрудничать с врачом на всех этапах оказания медицинской помощи;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— соблюдать рекомендуемую врачом диету;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— сотрудничать с лечащим врачом на всех этапах оказания медицинской помощи;  — уважительно относиться к медицинским работникам и другим лицам, участвующим в оказании медицинской помощи;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— оформлять в установленном порядке свой отказ от получения информации против своей воли о состоянии здоровья, о результатах обследования, наличии заболевания, его диагнозе и прогнозе, в том числе, в случаях неблагоприятного прогноза развития заболевания, отказ от медицинского вмешательства или его прекращение;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— представлять лицу,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ранее перенесенных и наследственных заболеваниях;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уважительно относиться к медицинскому персоналу, проявлять доброжелательное и вежливое отношение к другим пациентам;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— бережно относиться к имуществу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«Сахалин-оптик»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;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— при обнаружении источников пожара, иных источников, угрожающих общественной безопасности, пациент должен немедленно сообщить об этом дежурному персоналу;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— уважительно относиться к другим пациентам, соблюдать очередность, пропускать лиц, имеющих право на внеочередное обслуживание в соответствии с Законодательством РФ;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— соблюдать правила запрета курения в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«Сахалин-оптик»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</w:p>
    <w:p w:rsidR="00C92C62" w:rsidRPr="005B5ADC" w:rsidRDefault="00C92C62" w:rsidP="00152172">
      <w:pPr>
        <w:numPr>
          <w:ilvl w:val="0"/>
          <w:numId w:val="3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Порядок разрешения конфликтов между пациентом и </w:t>
      </w:r>
      <w:r w:rsidR="00FF239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ООО «Сахалин-оптик»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Порядок рассмотрения жалоб и обращений определен в </w:t>
      </w:r>
      <w:bookmarkStart w:id="0" w:name="_GoBack"/>
      <w:bookmarkEnd w:id="0"/>
      <w:r w:rsidR="00C9691B" w:rsidRPr="005B5ADC">
        <w:rPr>
          <w:rFonts w:ascii="Times New Roman" w:hAnsi="Times New Roman"/>
          <w:color w:val="333333"/>
          <w:sz w:val="24"/>
          <w:szCs w:val="24"/>
          <w:lang w:eastAsia="ru-RU"/>
        </w:rPr>
        <w:t>соответствие с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Федеральным законом Российской Федерации от 21 ноября 2011 г. N 323-ФЗ «Об основах охраны здоровья граждан в Российской Федерации»;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Федеральным Законом Российской Федерации «О порядке рассмотрения обращений граждан Российской Федерации от 02.05.2006г. 59-ФЗ».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 xml:space="preserve">4.1. В случае конфликтных ситуаций пациент (его законный представитель) имеет право непосредственно обратиться в администрацию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«Сахалин-оптик»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согласно графику приема граждан или обратиться к администрации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«Сахалин-оптик</w:t>
      </w:r>
      <w:proofErr w:type="gramStart"/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»</w:t>
      </w:r>
      <w:proofErr w:type="gramEnd"/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в письменном виде.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4.2. При личном приеме гражданин предъявляет документ, удостоверяющий его личность. Содержание устного обращения заносится в журнал обращений граждан. В случае, 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журнале обращений граждан. В остальных случаях дается письменный ответ по существу поставленных в обращении вопросов.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4.3. Письменное обращение, принятое в ходе личного приема, подлежит регистрации и рассмотрению в порядке, установленном Федеральным законом.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4.4. В случае, если в обращении содержатся вопросы, решение которых не входит в компетенцию должностного лица, гражданину дается разъяснение, куда и в каком порядке ему следует обратиться.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4.5. Гражданин в своем письменном обращении в обязательном порядке указывает либо наименование учреждения,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—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4.6.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4.7. Письменное обращение, поступившее администрации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«Сахалин-оптик»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, рассматривается в течение 30 дней со дня его регистрации в порядке, установленном Федеральным законом.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4.8. Ответ на письменное обращение, поступившее в администрацию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«Сахалин-оптик»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, направляется по почтовому адресу, указанному в обращении.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</w:p>
    <w:p w:rsidR="00C92C62" w:rsidRPr="005B5ADC" w:rsidRDefault="00C92C62" w:rsidP="0015217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Порядок получения информации о состоянии здоровья пациента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 xml:space="preserve">5.1. Информация о состоянии здоровья предоставляется пациенту в доступной, соответствующей требованиям медицинской этики и деонтологии форме лечащим врачом, заведующим отделением или иными должностными лицами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«Сахалин-оптик»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. Она должна содержать сведения о результатах обследования, наличии заболевания, диагнозе и прогнозе, методах обследования и лечения,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осложнениях. Информация о состоянии здоровья пациента сообщается членам его семьи, если пациент не запретил сообщать им об этом или не назначил лицо, которому должна быть передана такая информация.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5.2. У лиц, признанных в установленном законом порядке недееспособными, информация о состоянии здоровья пациента предоставляется их законному представителю, а в отношении пациентов, по состоянию здоровья неспособных принять осознанное решение, — супругу (</w:t>
      </w:r>
      <w:proofErr w:type="spellStart"/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ге</w:t>
      </w:r>
      <w:proofErr w:type="spellEnd"/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), а при его (ее) отсутствии — близким родственникам.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5.3. В случае отказа пациента от получения информации о состоянии своего здоровья делается соответствующая запись в медицинской документации.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5.4. Информация, содержащаяся в медицинской документации, составляет врачебную тайну и может предоставляться без согласия пациента только по основаниям, предусмотренным законодательными актами.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</w:p>
    <w:p w:rsidR="00C92C62" w:rsidRPr="005B5ADC" w:rsidRDefault="00C92C62" w:rsidP="00152172">
      <w:pPr>
        <w:numPr>
          <w:ilvl w:val="0"/>
          <w:numId w:val="5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График работы </w:t>
      </w:r>
      <w:r w:rsidR="00FF239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ООО «Сахалин-оптик»</w:t>
      </w:r>
      <w:r w:rsidRPr="005B5AD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и его должностных лиц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6.1. График работы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«Сахалин-оптик»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и ее должностных лиц определяется правилами внутреннего трудового распорядка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«Сахалин-оптик»</w:t>
      </w:r>
      <w:r w:rsidR="00FD3DF2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с учетом ограничений, установленных Трудовым кодексом Российской Федерации.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6.2. Режим работы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«Сахалин-оптик»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и ее должностных лиц определяет время начала и окончания рабочего дня (смены), а также рабочие и выходные дни, время обеденного и других перерывов, последовательность чередования работы по сменам, а также рабочее время должностных лиц.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6.3. Индивидуальные нормы нагрузки персонала (график работы) устанавливаются генеральным директором в соответствии с типовыми должностными инструкциями персонала организации здравоохранения. График и режим р</w:t>
      </w:r>
      <w:r w:rsidR="00FD3DF2">
        <w:rPr>
          <w:rFonts w:ascii="Times New Roman" w:hAnsi="Times New Roman"/>
          <w:color w:val="333333"/>
          <w:sz w:val="24"/>
          <w:szCs w:val="24"/>
          <w:lang w:eastAsia="ru-RU"/>
        </w:rPr>
        <w:t>аботы утверждаются д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иректором.</w:t>
      </w:r>
    </w:p>
    <w:p w:rsidR="00C92C62" w:rsidRPr="005B5ADC" w:rsidRDefault="00FD3DF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6.4</w:t>
      </w:r>
      <w:r w:rsidR="00C92C62"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. Регламент работы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«Сахалин-оптик»</w:t>
      </w:r>
      <w:r w:rsidR="00C92C62"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ут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верждается д</w:t>
      </w:r>
      <w:r w:rsidR="00C92C62" w:rsidRPr="005B5ADC">
        <w:rPr>
          <w:rFonts w:ascii="Times New Roman" w:hAnsi="Times New Roman"/>
          <w:color w:val="333333"/>
          <w:sz w:val="24"/>
          <w:szCs w:val="24"/>
          <w:lang w:eastAsia="ru-RU"/>
        </w:rPr>
        <w:t>иректором.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 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7. Информация о порядке и перечне оказания платных медицинских услуг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 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7.1. В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</w:t>
      </w:r>
      <w:r w:rsidR="00FD3DF2">
        <w:rPr>
          <w:rFonts w:ascii="Times New Roman" w:hAnsi="Times New Roman"/>
          <w:color w:val="333333"/>
          <w:sz w:val="24"/>
          <w:szCs w:val="24"/>
          <w:lang w:eastAsia="ru-RU"/>
        </w:rPr>
        <w:t>оптик»</w:t>
      </w:r>
      <w:r w:rsidR="00FD3DF2" w:rsidRPr="005B5ADC">
        <w:rPr>
          <w:rFonts w:ascii="Times New Roman" w:hAnsi="Times New Roman"/>
          <w:color w:val="333333"/>
          <w:sz w:val="24"/>
          <w:szCs w:val="24"/>
          <w:lang w:eastAsia="ru-RU"/>
        </w:rPr>
        <w:t> производиться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оказание платных медицинских услуг по ДМС, за наличный расчет.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7.2. Ознакомиться с предоставляемыми медицинскими услугами можно на стенде в холле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«Сахалин-оптик»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и сайте в сети интернет </w:t>
      </w:r>
      <w:r w:rsidRPr="00BE2F4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по адресу: </w:t>
      </w:r>
      <w:proofErr w:type="spellStart"/>
      <w:r w:rsidRPr="00BE2F40">
        <w:rPr>
          <w:rFonts w:ascii="Times New Roman" w:hAnsi="Times New Roman"/>
          <w:color w:val="333333"/>
          <w:sz w:val="24"/>
          <w:szCs w:val="24"/>
          <w:lang w:eastAsia="ru-RU"/>
        </w:rPr>
        <w:t>www</w:t>
      </w:r>
      <w:proofErr w:type="spellEnd"/>
      <w:r w:rsidRPr="00BE2F4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. </w:t>
      </w:r>
      <w:proofErr w:type="spellStart"/>
      <w:proofErr w:type="gramStart"/>
      <w:r w:rsidR="00FD3DF2">
        <w:rPr>
          <w:rFonts w:ascii="Times New Roman" w:hAnsi="Times New Roman"/>
          <w:color w:val="333333"/>
          <w:sz w:val="24"/>
          <w:szCs w:val="24"/>
          <w:lang w:val="en-US" w:eastAsia="ru-RU"/>
        </w:rPr>
        <w:t>sakhoptic</w:t>
      </w:r>
      <w:proofErr w:type="spellEnd"/>
      <w:r w:rsidRPr="00BE2F40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proofErr w:type="spellStart"/>
      <w:r w:rsidRPr="00BE2F40">
        <w:rPr>
          <w:rFonts w:ascii="Times New Roman" w:hAnsi="Times New Roman"/>
          <w:color w:val="333333"/>
          <w:sz w:val="24"/>
          <w:szCs w:val="24"/>
          <w:lang w:eastAsia="ru-RU"/>
        </w:rPr>
        <w:t>ru</w:t>
      </w:r>
      <w:proofErr w:type="spellEnd"/>
      <w:r w:rsidRPr="00BE2F4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C92C62" w:rsidRPr="005B5ADC" w:rsidRDefault="00C92C62" w:rsidP="00152172">
      <w:pPr>
        <w:numPr>
          <w:ilvl w:val="0"/>
          <w:numId w:val="6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Заключительные положения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 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8.1. Настоящие Правила обладают одинаковой юридической силой для всех без исключения лиц, пользующихся услугами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«Сахалин-оптик»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C92C62" w:rsidRPr="005B5ADC" w:rsidRDefault="00C92C62" w:rsidP="00152172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8.2. 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>ООО «Сахалин-оптик»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, а также пациенты или законные представители, несут обязательства по соблюдению Правил внутреннег</w:t>
      </w:r>
      <w:r w:rsidR="00FD3DF2">
        <w:rPr>
          <w:rFonts w:ascii="Times New Roman" w:hAnsi="Times New Roman"/>
          <w:color w:val="333333"/>
          <w:sz w:val="24"/>
          <w:szCs w:val="24"/>
          <w:lang w:eastAsia="ru-RU"/>
        </w:rPr>
        <w:t>о распорядка в ООО</w:t>
      </w:r>
      <w:r w:rsidR="00FF239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«Сахалин-оптик»</w:t>
      </w:r>
      <w:r w:rsidRPr="005B5ADC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C92C62" w:rsidRPr="005B5ADC" w:rsidRDefault="00C92C62" w:rsidP="00152172">
      <w:pPr>
        <w:rPr>
          <w:rFonts w:ascii="Times New Roman" w:hAnsi="Times New Roman"/>
          <w:sz w:val="24"/>
          <w:szCs w:val="24"/>
        </w:rPr>
      </w:pPr>
    </w:p>
    <w:sectPr w:rsidR="00C92C62" w:rsidRPr="005B5ADC" w:rsidSect="00225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BulletinSansPro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556E1"/>
    <w:multiLevelType w:val="multilevel"/>
    <w:tmpl w:val="A0402D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69533A8"/>
    <w:multiLevelType w:val="multilevel"/>
    <w:tmpl w:val="CC2C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FF104DF"/>
    <w:multiLevelType w:val="multilevel"/>
    <w:tmpl w:val="3DB001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1E92D9E"/>
    <w:multiLevelType w:val="multilevel"/>
    <w:tmpl w:val="8DB849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50A03B9"/>
    <w:multiLevelType w:val="multilevel"/>
    <w:tmpl w:val="19EE19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FB4182E"/>
    <w:multiLevelType w:val="multilevel"/>
    <w:tmpl w:val="C36A61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72"/>
    <w:rsid w:val="00081C14"/>
    <w:rsid w:val="00152172"/>
    <w:rsid w:val="002259B9"/>
    <w:rsid w:val="002367F0"/>
    <w:rsid w:val="002B5E3C"/>
    <w:rsid w:val="005B5ADC"/>
    <w:rsid w:val="00621AB2"/>
    <w:rsid w:val="00AC7B92"/>
    <w:rsid w:val="00BE2F40"/>
    <w:rsid w:val="00C544C9"/>
    <w:rsid w:val="00C92C62"/>
    <w:rsid w:val="00C9691B"/>
    <w:rsid w:val="00EC4298"/>
    <w:rsid w:val="00F2164D"/>
    <w:rsid w:val="00F903B9"/>
    <w:rsid w:val="00FD3DF2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F2518B"/>
  <w15:docId w15:val="{EF140667-B967-4BD0-B6ED-7B6FFFA5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9B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56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7389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738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2105</Words>
  <Characters>12002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mr.vov2007@outlook.com</dc:creator>
  <cp:keywords/>
  <dc:description/>
  <cp:lastModifiedBy>Admin</cp:lastModifiedBy>
  <cp:revision>4</cp:revision>
  <dcterms:created xsi:type="dcterms:W3CDTF">2023-11-24T06:02:00Z</dcterms:created>
  <dcterms:modified xsi:type="dcterms:W3CDTF">2023-11-24T06:58:00Z</dcterms:modified>
</cp:coreProperties>
</file>